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‏117,600.00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</dc:title>
  <dc:creator>Invoicora</dc:creator>
  <cp:lastModifiedBy>Un-named</cp:lastModifiedBy>
  <cp:revision>1</cp:revision>
  <dcterms:created xsi:type="dcterms:W3CDTF">2026-10-30T20:19:59.321Z</dcterms:created>
  <dcterms:modified xsi:type="dcterms:W3CDTF">2026-10-30T20:19:59.321Z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