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42"/>
        <w:gridCol w:w="6064"/>
      </w:tblGrid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jc w:val="start"/>
            </w:pPr>
          </w:p>
        </w:tc>
        <w:tc>
          <w:tcPr>
            <w:tcW w:type="pct" w:w="3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36"/>
                <w:szCs w:val="36"/>
                <w:rtl w:val="false"/>
              </w:rPr>
              <w:t xml:space="preserve">Invois cukai</w:t>
            </w:r>
          </w:p>
          <w:p>
            <w:pPr>
              <w:bidi w:val="false"/>
              <w:spacing w:after="0"/>
              <w:jc w:val="end"/>
            </w:pPr>
            <w:r>
              <w:rPr>
                <w:rFonts w:ascii="Calibri" w:cs="Arial" w:hAnsi="Calibri"/>
                <w:color w:val="0B0B0C"/>
                <w:sz w:val="22"/>
                <w:szCs w:val="22"/>
                <w:rtl w:val="false"/>
              </w:rPr>
              <w:t xml:space="preserve">INV-0042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35"/>
        <w:gridCol w:w="65"/>
      </w:tblGrid>
      <w:tr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Tarikh dikeluarkan</w:t>
            </w:r>
          </w:p>
        </w:tc>
        <w:tc>
          <w:tcPr>
            <w:tcW w:type="pct" w:w="3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16 Okt 2026</w:t>
            </w:r>
          </w:p>
        </w:tc>
      </w:tr>
      <w:tr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Tarikh akhir bayaran</w:t>
            </w:r>
          </w:p>
        </w:tc>
        <w:tc>
          <w:tcPr>
            <w:tcW w:type="pct" w:w="3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15 Nov 2026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5053"/>
        <w:gridCol w:w="5053"/>
      </w:tblGrid>
      <w:tr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555555"/>
                <w:sz w:val="18"/>
                <w:szCs w:val="18"/>
                <w:rtl w:val="false"/>
              </w:rPr>
              <w:t xml:space="preserve">Daripada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Studio Garis Utara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TRN: 331012239350000</w:t>
            </w:r>
          </w:p>
        </w:tc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555555"/>
                <w:sz w:val="18"/>
                <w:szCs w:val="18"/>
                <w:rtl w:val="false"/>
              </w:rPr>
              <w:t xml:space="preserve">Dibilkan kepada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Perniagaan Seri Cempaka Sdn Bhd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No. 48, Jalan SS 2/24</w:t>
            </w:r>
            <w:r>
              <w:br/>
            </w: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Petaling Jaya, Malaysia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TRN: 310012239350000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6"/>
        <w:gridCol w:w="12"/>
        <w:gridCol w:w="16"/>
        <w:gridCol w:w="18"/>
      </w:tblGrid>
      <w:tr>
        <w:trPr>
          <w:tblHeader/>
        </w:trPr>
        <w:tc>
          <w:tcPr>
            <w:tcW w:type="pct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Keterangan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Kuantiti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Harga seunit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Amaun</w:t>
            </w:r>
          </w:p>
        </w:tc>
      </w:tr>
      <w:tr>
        <w:tc>
          <w:tcPr>
            <w:tcW w:type="pct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Sistem identiti jenama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90,000.00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90,000.00</w:t>
            </w:r>
          </w:p>
        </w:tc>
      </w:tr>
      <w:tr>
        <w:tc>
          <w:tcPr>
            <w:tcW w:type="pct" w:w="23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Reka bentuk laman web, 12 halaman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12 halaman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4,750.00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57,000.00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"/>
        <w:gridCol w:w="35"/>
        <w:gridCol w:w="25"/>
      </w:tblGrid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Jumlah kecil</w:t>
            </w:r>
          </w:p>
        </w:tc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147,000.00</w:t>
            </w:r>
          </w:p>
        </w:tc>
      </w:tr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Cukai 5%</w:t>
            </w:r>
          </w:p>
        </w:tc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7,350.00</w:t>
            </w:r>
          </w:p>
        </w:tc>
      </w:tr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single" w:color="0B0B0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sz w:val="24"/>
                <w:szCs w:val="24"/>
                <w:rtl w:val="false"/>
              </w:rPr>
              <w:t xml:space="preserve">Jumlah perlu dibayar</w:t>
            </w:r>
          </w:p>
        </w:tc>
        <w:tc>
          <w:tcPr>
            <w:tcW w:type="pct" w:w="1250"/>
            <w:tcBorders>
              <w:top w:val="single" w:color="0B0B0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sz w:val="24"/>
                <w:szCs w:val="24"/>
                <w:rtl w:val="false"/>
              </w:rPr>
              <w:t xml:space="preserve">AED 154,350.00</w:t>
            </w:r>
          </w:p>
        </w:tc>
      </w:tr>
    </w:tbl>
    <w:p>
      <w:pPr>
        <w:bidi w:val="false"/>
        <w:spacing w:after="120"/>
      </w:pPr>
    </w:p>
    <w:p>
      <w:pPr>
        <w:bidi w:val="false"/>
        <w:spacing w:after="40"/>
        <w:jc w:val="start"/>
      </w:pPr>
      <w:r>
        <w:rPr>
          <w:rFonts w:ascii="Calibri" w:cs="Arial" w:hAnsi="Calibri"/>
          <w:b/>
          <w:bCs/>
          <w:sz w:val="20"/>
          <w:szCs w:val="20"/>
          <w:rtl w:val="false"/>
        </w:rPr>
        <w:t xml:space="preserve">Nota</w:t>
      </w:r>
    </w:p>
    <w:p>
      <w:pPr>
        <w:bidi w:val="false"/>
        <w:spacing w:after="160"/>
        <w:jc w:val="start"/>
      </w:pPr>
      <w:r>
        <w:rPr>
          <w:rFonts w:ascii="Calibri" w:cs="Arial" w:hAnsi="Calibri"/>
          <w:sz w:val="20"/>
          <w:szCs w:val="20"/>
          <w:rtl w:val="false"/>
        </w:rPr>
        <w:t xml:space="preserve">Terima kasih atas urusan anda. Bayaran dalam tempoh 30 hari.</w:t>
      </w:r>
    </w:p>
    <w:sectPr>
      <w:pgSz w:w="11906" w:h="16838" w:orient="portrait"/>
      <w:pgMar w:top="900" w:right="900" w:bottom="900" w:left="9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Arial" w:hAnsi="Calibri"/>
        <w:sz w:val="20"/>
        <w:szCs w:val="20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Invois cukai</dc:title>
  <dc:creator>Invoicora</dc:creator>
  <cp:lastModifiedBy>Un-named</cp:lastModifiedBy>
  <cp:revision>1</cp:revision>
  <dcterms:created xsi:type="dcterms:W3CDTF">2026-10-30T20:20:09.097Z</dcterms:created>
  <dcterms:modified xsi:type="dcterms:W3CDTF">2026-10-30T20:20:09.097Z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